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ВВЕДЕНИЕ</w:t>
      </w:r>
      <w:bookmarkStart w:id="0" w:name="_GoBack"/>
      <w:bookmarkEnd w:id="0"/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Перед нам стоит задача пересмотра ГОСТ 8.417 (</w:t>
      </w:r>
      <w:r w:rsidRPr="002814C9">
        <w:rPr>
          <w:rFonts w:ascii="Calibri" w:eastAsia="Calibri" w:hAnsi="Calibri" w:cs="Times New Roman"/>
          <w:b/>
          <w:bCs/>
          <w:sz w:val="28"/>
          <w:szCs w:val="28"/>
        </w:rPr>
        <w:t>ЕДИНИЦЫ ВЕЛИЧИН</w:t>
      </w:r>
      <w:r w:rsidRPr="002814C9">
        <w:rPr>
          <w:rFonts w:ascii="Arial" w:eastAsia="Calibri" w:hAnsi="Arial" w:cs="Arial"/>
          <w:sz w:val="24"/>
          <w:szCs w:val="24"/>
        </w:rPr>
        <w:t xml:space="preserve">). Его современная структура сложилась в более ранних версиях, начиная с СЭВ 1052-78 (Совет экономической взаимопомощи, метрология, единицы физических величин) 1978 года и далее. За это время структура международных документов, регламентирующих использование системы единиц СИ претерпела изменения, а </w:t>
      </w:r>
      <w:r w:rsidR="00FE3B4F">
        <w:rPr>
          <w:rFonts w:ascii="Arial" w:eastAsia="Calibri" w:hAnsi="Arial" w:cs="Arial"/>
          <w:sz w:val="24"/>
          <w:szCs w:val="24"/>
        </w:rPr>
        <w:t>структура ГОСТ 8.417 оставалась</w:t>
      </w:r>
      <w:r w:rsidRPr="002814C9">
        <w:rPr>
          <w:rFonts w:ascii="Arial" w:eastAsia="Calibri" w:hAnsi="Arial" w:cs="Arial"/>
          <w:sz w:val="24"/>
          <w:szCs w:val="24"/>
        </w:rPr>
        <w:t xml:space="preserve"> прежней. В новых редакциях происходила только актуализация устаревшей информации.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При очередном пересмотре ГОСТ 8.417 необходимо ответить на вопрос: нужны ли кардинальные изменения структуры этого документа или достаточно актуализировать информацию в рамках имеющееся структуры, как это делалось раньше.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Преимущество первого подхода в том, что он позволяет уменьшить разнообразие формулировок, регулирующих одну и ту же сферу деятельности, гармонизируя ГОСТ и международные документы. При этом теряется преемственность между версиями ГОСТ.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Преимущество второго подхода в сохранении преемственности содержания между версиями ГОСТ, но при этом сохраняется формальное различие в содержании различных регулирующих документов.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Возможен третий вариант, компромиссный: частично сохраняющий форму старой версии ГОСТ, но с заменой формулировок. В письме в качестве проекта новой редакции ГОСТ 8.417 представлен именно такой вариант. В нем желтым отмечены места, требующие дополнительного обсуждения, а зеленым отмечены места, которые возможно следует убрать или полностью переписать.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Также необходимо ответить на ряд вопросов более технического порядка, которые приведены в конце служебной записки.</w:t>
      </w:r>
    </w:p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О СТРУКТУРЕ ГОСТ 8.417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Структура ГОСТ 8.417 и его основные формулировки сложились в более ранних версиях СЭВ 1052-78 (Совет экономической взаимопомощи, метрология, единицы физических величин), ГОСТ 8.417-81 и ГОСТ 8.417-2002.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Раздел «Общие положения» СЭВ 1052-78 и ГОСТ 8.417-81 и ГОСТ 8.417-2002 практически полностью идентичны по структуре и содержанию.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Примеры обозначений и т.д. также совпадают, начиная с СЭВ 1052-78.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Раздел «Правила написания обозначений единиц» по структуре и примерам также совпадает с точностью до небольших разъяснений и переноса комментариев в основное тело текста.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Приложение Б «Правила образования когерентных производных единиц СИ» также идентичны.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lastRenderedPageBreak/>
        <w:t>Существенное структурное отличие СЭВ 1052-78 от последующих гостов, отсутствие в нем приложения «Соотношение некоторых внесистемных единиц с единицами СИ» (эти единицы были в основном тексте СЭВ). Указанные в этом приложении единицы во многом относятся к устаревшим и не встречаются в новой редакции брошюры СИ.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Наконец, приложение «Рекомендации по выбору десятичных кратных и дольных единиц СИ» содержат обширную таблицу, смысл включать которую в современный ГОСТ не очень понятен.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B669E3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На данный момент переведена 9-</w:t>
      </w:r>
      <w:r w:rsidR="002814C9" w:rsidRPr="002814C9">
        <w:rPr>
          <w:rFonts w:ascii="Arial" w:eastAsia="Calibri" w:hAnsi="Arial" w:cs="Arial"/>
          <w:sz w:val="24"/>
          <w:szCs w:val="24"/>
        </w:rPr>
        <w:t xml:space="preserve">я версия брошюры СИ, регламентирующая использования единиц СИ в международной практике. Содержание ГОСТ 8.417 во многом повторяет ее, но в более </w:t>
      </w:r>
      <w:proofErr w:type="spellStart"/>
      <w:r w:rsidR="002814C9" w:rsidRPr="002814C9">
        <w:rPr>
          <w:rFonts w:ascii="Arial" w:eastAsia="Calibri" w:hAnsi="Arial" w:cs="Arial"/>
          <w:sz w:val="24"/>
          <w:szCs w:val="24"/>
        </w:rPr>
        <w:t>предписательной</w:t>
      </w:r>
      <w:proofErr w:type="spellEnd"/>
      <w:r w:rsidR="002814C9" w:rsidRPr="002814C9">
        <w:rPr>
          <w:rFonts w:ascii="Arial" w:eastAsia="Calibri" w:hAnsi="Arial" w:cs="Arial"/>
          <w:sz w:val="24"/>
          <w:szCs w:val="24"/>
        </w:rPr>
        <w:t xml:space="preserve"> форме. Таким образом разделы ГОСТ и брошюры СИ, относящиеся к международному использованию единиц, совпадают (или должны совпадать) по содержанию и отличаются по форме. В некоторым смысле ГОСТ должен дополнять брошюру СИ в области практики использования кириллических обозначений единиц, но не противоречить ей. Большинство таблиц в ГОСТ буквально совпадают с таблицами брошюры СИ.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 xml:space="preserve">В связи с этим прошу рассмотреть предложение: </w:t>
      </w:r>
    </w:p>
    <w:p w:rsidR="002814C9" w:rsidRPr="002814C9" w:rsidRDefault="002814C9" w:rsidP="002814C9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Изменить структуру ГОСТ (последовательность разделов и таблиц) на аналогичную брошюре СИ</w:t>
      </w:r>
    </w:p>
    <w:p w:rsidR="002814C9" w:rsidRPr="002814C9" w:rsidRDefault="002814C9" w:rsidP="002814C9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Ввести раздел «Определение СИ», где деть определение через определяющие константы</w:t>
      </w:r>
    </w:p>
    <w:p w:rsidR="002814C9" w:rsidRPr="002814C9" w:rsidRDefault="002814C9" w:rsidP="002814C9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заменить формулировки, принятые в ГОСТ 8.417 на формулировки, принятые в брошюре СИ</w:t>
      </w:r>
    </w:p>
    <w:p w:rsidR="002814C9" w:rsidRPr="002814C9" w:rsidRDefault="002814C9" w:rsidP="002814C9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 тех частях, где ГОСТ регламентирует использование кириллических обозначений, сохранить формулировки из ГОСТ</w:t>
      </w:r>
    </w:p>
    <w:p w:rsidR="002814C9" w:rsidRPr="002814C9" w:rsidRDefault="002814C9" w:rsidP="002814C9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рассмотреть возможность убрать из ГОСТ Приложение Г (рекомендации по выбору десятичных кратных и дольных величин) либо сократить его, убрав таблицу и оставив словесное описание.</w:t>
      </w:r>
    </w:p>
    <w:p w:rsidR="002814C9" w:rsidRPr="002814C9" w:rsidRDefault="002814C9" w:rsidP="002814C9">
      <w:pPr>
        <w:spacing w:after="160" w:line="259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либо</w:t>
      </w:r>
    </w:p>
    <w:p w:rsidR="002814C9" w:rsidRPr="002814C9" w:rsidRDefault="002814C9" w:rsidP="002814C9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сохранить структуру ГОСТ, но заменить часть формулировок принятых в ГОСТ 8.417 на формулировки, принятые в брошюре СИ</w:t>
      </w:r>
    </w:p>
    <w:p w:rsidR="002814C9" w:rsidRPr="002814C9" w:rsidRDefault="002814C9" w:rsidP="002814C9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рассмотреть возможность убрать из ГОСТ Приложение Г (рекомендации по выбору десятичных кратных и дольных величин) либо сократить его, убрав таблицу и оставив словесное описание.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ДОПОЛНИТЕЛЬНЫЕ ТЕХНИЧЕСКИЕ ВОПРОСЫ</w:t>
      </w:r>
    </w:p>
    <w:p w:rsidR="002814C9" w:rsidRPr="002814C9" w:rsidRDefault="002814C9" w:rsidP="002814C9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Если принципиально будет принято решение сохранить структуру ГОСТ или компромиссный вариант, то к письму приложен черновой проект новой редакции ГОСТ 8.417, с которого можно начать обсуждение новой редакции.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ИЗМЕНЕНИЯ по сравнению со старой редакцией прокомментированы ниже. Было бы интересно получить ваше мнение об этих изменениях.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2 «Нормативные ссылки»:</w:t>
      </w:r>
      <w:r w:rsidRPr="002814C9">
        <w:rPr>
          <w:rFonts w:ascii="Arial" w:eastAsia="Calibri" w:hAnsi="Arial" w:cs="Arial"/>
          <w:sz w:val="24"/>
          <w:szCs w:val="24"/>
        </w:rPr>
        <w:t xml:space="preserve"> Расширен перечень документов, на которые должен опираться ГОСТ. (Пожалуйста, сообщите, если что-то упущено)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4 «Общие положения»:</w:t>
      </w:r>
      <w:r w:rsidRPr="002814C9">
        <w:rPr>
          <w:rFonts w:ascii="Arial" w:eastAsia="Calibri" w:hAnsi="Arial" w:cs="Arial"/>
          <w:sz w:val="24"/>
          <w:szCs w:val="24"/>
        </w:rPr>
        <w:t xml:space="preserve"> подпункт 4.7 про учебный процесс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Важное отличие СЭВ 1052-78 от последующих документов в том, что в разделе «Область применения» была исключена строка «Стандарт не распространяется на единицы, применяемые в научных исследованиях и публикациях теоретического характера в области естествознания…». При этом на практике ВУЗы часто используют другие системы единиц в учебниках и методических пособиях, особенно по теоретической физике.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Предлагаю добавить «преимущественно», чтобы гармонизировать формулировку с принятой многолетней практикой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5 «Единицы Международной системы единиц СИ»:</w:t>
      </w:r>
      <w:r w:rsidRPr="002814C9">
        <w:rPr>
          <w:rFonts w:ascii="Arial" w:eastAsia="Calibri" w:hAnsi="Arial" w:cs="Arial"/>
          <w:sz w:val="24"/>
          <w:szCs w:val="24"/>
        </w:rPr>
        <w:t xml:space="preserve"> Изменился существенно. Стоит ли в подпункте 5.1 давать определение современной системы СИ через определяющие константы или в ГОСТ достаточно определения самих основных единиц?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5.</w:t>
      </w:r>
      <w:r w:rsidRPr="002814C9">
        <w:rPr>
          <w:rFonts w:ascii="Arial" w:eastAsia="Calibri" w:hAnsi="Arial" w:cs="Arial"/>
          <w:sz w:val="24"/>
          <w:szCs w:val="24"/>
        </w:rPr>
        <w:t>2 «Производные единицы СИ»: подпункт 5.2.4 изменился существенно, подпункт 5.2.5 утратил свою актуальность, 5.2.6 возможно требует пересмотра формулировки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6 «Внесистемные единицы…»:</w:t>
      </w:r>
      <w:r w:rsidRPr="002814C9">
        <w:rPr>
          <w:rFonts w:ascii="Arial" w:eastAsia="Calibri" w:hAnsi="Arial" w:cs="Arial"/>
          <w:sz w:val="24"/>
          <w:szCs w:val="24"/>
        </w:rPr>
        <w:t xml:space="preserve"> подпункт 6.1 предлагаю дополнить формулировкой о допустимости использования приставок СИ.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Пункт 7 «Правил</w:t>
      </w:r>
      <w:r w:rsidR="00153CCD">
        <w:rPr>
          <w:rFonts w:ascii="Arial" w:eastAsia="Calibri" w:hAnsi="Arial" w:cs="Arial"/>
          <w:b/>
          <w:sz w:val="24"/>
          <w:szCs w:val="24"/>
        </w:rPr>
        <w:t>а образования наименований и об</w:t>
      </w:r>
      <w:r w:rsidRPr="002814C9">
        <w:rPr>
          <w:rFonts w:ascii="Arial" w:eastAsia="Calibri" w:hAnsi="Arial" w:cs="Arial"/>
          <w:b/>
          <w:sz w:val="24"/>
          <w:szCs w:val="24"/>
        </w:rPr>
        <w:t>означений десятичных кратных и дольных единиц СИ»:</w:t>
      </w:r>
      <w:r w:rsidRPr="002814C9">
        <w:rPr>
          <w:rFonts w:ascii="Arial" w:eastAsia="Calibri" w:hAnsi="Arial" w:cs="Arial"/>
          <w:sz w:val="24"/>
          <w:szCs w:val="24"/>
        </w:rPr>
        <w:t xml:space="preserve"> подпункты 7.2-7.6 могут быть гармонизированы с аналогичным разделом Брошюры СИ. Подпункт 7.7 возможно стоит убрать или значительно сократить приложение, на которое он ссылается.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В  тексте ГОСТ регулярно встречается обсуждение машинописного варианта обозначений. Возможно эти подпункты потеряли свою значимость в связи с массовым использованием принтеров и программ, допускающих надстрочные и подстрочные символы. Возможно ли из ГОСТ убрать уточнения, касающиеся машинописного текста?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Приложение А «Единицы количества информации»:</w:t>
      </w:r>
      <w:r w:rsidRPr="002814C9">
        <w:rPr>
          <w:rFonts w:ascii="Arial" w:eastAsia="Calibri" w:hAnsi="Arial" w:cs="Arial"/>
          <w:sz w:val="24"/>
          <w:szCs w:val="24"/>
        </w:rPr>
        <w:t xml:space="preserve"> существенно пересмотрено в связи с появлением новых регламентирующих документов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 xml:space="preserve">Приложение Б «Правила образования когерентных производных единиц»: </w:t>
      </w:r>
      <w:r w:rsidRPr="002814C9">
        <w:rPr>
          <w:rFonts w:ascii="Arial" w:eastAsia="Calibri" w:hAnsi="Arial" w:cs="Arial"/>
          <w:sz w:val="24"/>
          <w:szCs w:val="24"/>
        </w:rPr>
        <w:t>без изменений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 xml:space="preserve"> </w:t>
      </w:r>
      <w:r w:rsidRPr="002814C9">
        <w:rPr>
          <w:rFonts w:ascii="Arial" w:eastAsia="Calibri" w:hAnsi="Arial" w:cs="Arial"/>
          <w:b/>
          <w:sz w:val="24"/>
          <w:szCs w:val="24"/>
        </w:rPr>
        <w:t>Приложение В</w:t>
      </w:r>
      <w:r w:rsidRPr="002814C9">
        <w:rPr>
          <w:rFonts w:ascii="Arial" w:eastAsia="Calibri" w:hAnsi="Arial" w:cs="Arial"/>
          <w:sz w:val="24"/>
          <w:szCs w:val="24"/>
        </w:rPr>
        <w:t xml:space="preserve"> «</w:t>
      </w:r>
      <w:r w:rsidRPr="002814C9">
        <w:rPr>
          <w:rFonts w:ascii="Arial" w:eastAsia="Calibri" w:hAnsi="Arial" w:cs="Arial"/>
          <w:b/>
          <w:sz w:val="24"/>
          <w:szCs w:val="24"/>
        </w:rPr>
        <w:t>Соотношение некоторых внесистемных единиц с единицами СИ</w:t>
      </w:r>
      <w:r w:rsidRPr="002814C9">
        <w:rPr>
          <w:rFonts w:ascii="Arial" w:eastAsia="Calibri" w:hAnsi="Arial" w:cs="Arial"/>
          <w:sz w:val="24"/>
          <w:szCs w:val="24"/>
        </w:rPr>
        <w:t>»: аналог в брошюре СИ отсутствует. Некоторые единицы в таблице выглядят устаревшими. Необходимо решить надо ли все их сохранить в ГОСТ или упоминание некоторых из них имеет толь</w:t>
      </w:r>
      <w:r w:rsidR="00153CCD">
        <w:rPr>
          <w:rFonts w:ascii="Arial" w:eastAsia="Calibri" w:hAnsi="Arial" w:cs="Arial"/>
          <w:sz w:val="24"/>
          <w:szCs w:val="24"/>
        </w:rPr>
        <w:t>к</w:t>
      </w:r>
      <w:r w:rsidRPr="002814C9">
        <w:rPr>
          <w:rFonts w:ascii="Arial" w:eastAsia="Calibri" w:hAnsi="Arial" w:cs="Arial"/>
          <w:sz w:val="24"/>
          <w:szCs w:val="24"/>
        </w:rPr>
        <w:t>о исторических характер.</w:t>
      </w:r>
    </w:p>
    <w:p w:rsidR="002814C9" w:rsidRPr="002814C9" w:rsidRDefault="002814C9" w:rsidP="002814C9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 xml:space="preserve"> </w:t>
      </w:r>
      <w:r w:rsidRPr="002814C9">
        <w:rPr>
          <w:rFonts w:ascii="Arial" w:eastAsia="Calibri" w:hAnsi="Arial" w:cs="Arial"/>
          <w:b/>
          <w:sz w:val="24"/>
          <w:szCs w:val="24"/>
        </w:rPr>
        <w:t>Приложение Г «Рекомендации по выбору десятичных кратных и дольных единиц СИ</w:t>
      </w:r>
      <w:r w:rsidRPr="002814C9">
        <w:rPr>
          <w:rFonts w:ascii="Arial" w:eastAsia="Calibri" w:hAnsi="Arial" w:cs="Arial"/>
          <w:sz w:val="24"/>
          <w:szCs w:val="24"/>
        </w:rPr>
        <w:t>»: это приложение выглядит избыточным с точки зрения структуры ГОСТ. Как используются кратные и дольные приставки описано в основном тексте. С другой стороны</w:t>
      </w:r>
      <w:r w:rsidR="00153CCD">
        <w:rPr>
          <w:rFonts w:ascii="Arial" w:eastAsia="Calibri" w:hAnsi="Arial" w:cs="Arial"/>
          <w:sz w:val="24"/>
          <w:szCs w:val="24"/>
        </w:rPr>
        <w:t>, словес</w:t>
      </w:r>
      <w:r w:rsidRPr="002814C9">
        <w:rPr>
          <w:rFonts w:ascii="Arial" w:eastAsia="Calibri" w:hAnsi="Arial" w:cs="Arial"/>
          <w:sz w:val="24"/>
          <w:szCs w:val="24"/>
        </w:rPr>
        <w:t>ные формулировки носят нек</w:t>
      </w:r>
      <w:r w:rsidR="00153CCD">
        <w:rPr>
          <w:rFonts w:ascii="Arial" w:eastAsia="Calibri" w:hAnsi="Arial" w:cs="Arial"/>
          <w:sz w:val="24"/>
          <w:szCs w:val="24"/>
        </w:rPr>
        <w:t>о</w:t>
      </w:r>
      <w:r w:rsidRPr="002814C9">
        <w:rPr>
          <w:rFonts w:ascii="Arial" w:eastAsia="Calibri" w:hAnsi="Arial" w:cs="Arial"/>
          <w:sz w:val="24"/>
          <w:szCs w:val="24"/>
        </w:rPr>
        <w:t>торый уточняющий характер. Предлагаю либо полностью исключить это приложение из ГОСТ, либо оставить его без таблицы, сохранив подпункты: Г.1, Г4.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Помимо этого, в предложенном черновом варианте ГОСТ, все таблицы изменены по форме к виду, соответствующему текущей версии брошюры СИ: убран столбец «размерность», изменена последовательность перечисления единиц при выражении через основные и производные единицы СИ. Последовательность перечисления единиц была предметом международной дискуссии</w:t>
      </w:r>
      <w:r w:rsidR="00153CCD">
        <w:rPr>
          <w:rFonts w:ascii="Arial" w:eastAsia="Calibri" w:hAnsi="Arial" w:cs="Arial"/>
          <w:sz w:val="24"/>
          <w:szCs w:val="24"/>
        </w:rPr>
        <w:t xml:space="preserve"> и изменилась при переходе с 8-го издания брошюры на 9-</w:t>
      </w:r>
      <w:r w:rsidRPr="002814C9">
        <w:rPr>
          <w:rFonts w:ascii="Arial" w:eastAsia="Calibri" w:hAnsi="Arial" w:cs="Arial"/>
          <w:sz w:val="24"/>
          <w:szCs w:val="24"/>
        </w:rPr>
        <w:t>е.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b/>
          <w:sz w:val="24"/>
          <w:szCs w:val="24"/>
        </w:rPr>
        <w:t>ВЫВОД:</w:t>
      </w:r>
      <w:r w:rsidRPr="002814C9">
        <w:rPr>
          <w:rFonts w:ascii="Arial" w:eastAsia="Calibri" w:hAnsi="Arial" w:cs="Arial"/>
          <w:sz w:val="24"/>
          <w:szCs w:val="24"/>
        </w:rPr>
        <w:t xml:space="preserve"> текущая структура ГОСТ 8.417 сложилась в 1978 г или ранее и позднее не пересматривалась, несмотря на изменения международных документов, регламентирующих применение международной системы единиц СИ. В первую очередь Брошюры СИ.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Содержание приложений ГОСТ 8.417-2002 «Соотношение некоторых внесистемных единиц с единицами СИ» и таблицы в приложении «Рекомендации по выбору десятичных кратных и дольных единиц СИ» выглядят либо устаревшими, либо избыточными.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Необходимо принять решение сохраняем ли мы преемственность структуры документа в новой редакции ГОСТ или существенно ее перерабатываем, при</w:t>
      </w:r>
      <w:r w:rsidR="00B669E3">
        <w:rPr>
          <w:rFonts w:ascii="Arial" w:eastAsia="Calibri" w:hAnsi="Arial" w:cs="Arial"/>
          <w:sz w:val="24"/>
          <w:szCs w:val="24"/>
        </w:rPr>
        <w:t>ближая к разделам Брошюры СИ 9-</w:t>
      </w:r>
      <w:r w:rsidRPr="002814C9">
        <w:rPr>
          <w:rFonts w:ascii="Arial" w:eastAsia="Calibri" w:hAnsi="Arial" w:cs="Arial"/>
          <w:sz w:val="24"/>
          <w:szCs w:val="24"/>
        </w:rPr>
        <w:t>е издание.</w:t>
      </w:r>
    </w:p>
    <w:p w:rsidR="002814C9" w:rsidRPr="002814C9" w:rsidRDefault="002814C9" w:rsidP="002814C9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Надо ли в ГОСТ вводить раздел «Определение СИ», где дано современное определение СИ через фиксацию определяющих констант?</w:t>
      </w: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Надо ли таблицы приводить к такому же виду как в Брошюре СИ (включая комментарии)?</w:t>
      </w: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Надо ли название таблиц приводить так, как они даны в Брошюре СИ (например, таблица 2 «Примеры производных единиц СИ, наименования и обозначения которых образованы с использованием наименований и обозначений основных единиц СИ» соответствует Таблице 5 в Брошюре «Примеры когерентных производных единиц СИ, выраженных через основные единицы»)?</w:t>
      </w: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Раздел «</w:t>
      </w:r>
      <w:r w:rsidRPr="002814C9">
        <w:rPr>
          <w:rFonts w:ascii="Arial" w:eastAsia="Calibri" w:hAnsi="Arial" w:cs="Arial"/>
          <w:bCs/>
          <w:sz w:val="24"/>
          <w:szCs w:val="24"/>
        </w:rPr>
        <w:t>Правила образования наименований и обозначений десятичных кратных и дольных единиц СИ</w:t>
      </w:r>
      <w:r w:rsidRPr="002814C9">
        <w:rPr>
          <w:rFonts w:ascii="Arial" w:eastAsia="Calibri" w:hAnsi="Arial" w:cs="Arial"/>
          <w:sz w:val="24"/>
          <w:szCs w:val="24"/>
        </w:rPr>
        <w:t>» может в плане текста пояснения следовать Брошюре СИ, а не старому варианту ГОСТ?</w:t>
      </w: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Раздел «Правила написания обозначений единиц» должен быть сохранен в имеющимся виде или расширен как это сделано в Брошюре СИ (порядка 5 страниц текста)?</w:t>
      </w:r>
    </w:p>
    <w:p w:rsidR="002814C9" w:rsidRPr="002814C9" w:rsidRDefault="002814C9" w:rsidP="002814C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814C9">
        <w:rPr>
          <w:rFonts w:ascii="Arial" w:eastAsia="Calibri" w:hAnsi="Arial" w:cs="Arial"/>
          <w:sz w:val="24"/>
          <w:szCs w:val="24"/>
        </w:rPr>
        <w:t>Можно ли полностью отказаться от приложения В (или существенно сократить) и от таблицы в приложении Г?</w:t>
      </w:r>
    </w:p>
    <w:p w:rsidR="00C80DC5" w:rsidRDefault="00C80DC5"/>
    <w:sectPr w:rsidR="00C80DC5" w:rsidSect="00361903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14" w:rsidRDefault="00545714" w:rsidP="002E50F2">
      <w:pPr>
        <w:spacing w:after="0"/>
      </w:pPr>
      <w:r>
        <w:separator/>
      </w:r>
    </w:p>
  </w:endnote>
  <w:endnote w:type="continuationSeparator" w:id="0">
    <w:p w:rsidR="00545714" w:rsidRDefault="00545714" w:rsidP="002E50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14" w:rsidRDefault="00545714" w:rsidP="002E50F2">
      <w:pPr>
        <w:spacing w:after="0"/>
      </w:pPr>
      <w:r>
        <w:separator/>
      </w:r>
    </w:p>
  </w:footnote>
  <w:footnote w:type="continuationSeparator" w:id="0">
    <w:p w:rsidR="00545714" w:rsidRDefault="00545714" w:rsidP="002E50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903" w:rsidRPr="00361903" w:rsidRDefault="00361903" w:rsidP="00361903">
    <w:pPr>
      <w:autoSpaceDN w:val="0"/>
      <w:spacing w:after="0"/>
      <w:ind w:firstLine="2892"/>
      <w:jc w:val="right"/>
      <w:rPr>
        <w:rFonts w:ascii="Arial" w:eastAsia="Times New Roman" w:hAnsi="Arial" w:cs="Arial"/>
        <w:lang w:eastAsia="ru-RU"/>
      </w:rPr>
    </w:pPr>
    <w:r>
      <w:rPr>
        <w:rFonts w:ascii="Arial" w:eastAsia="Times New Roman" w:hAnsi="Arial" w:cs="Arial"/>
        <w:lang w:eastAsia="ru-RU"/>
      </w:rPr>
      <w:t xml:space="preserve">Приложение № </w:t>
    </w:r>
    <w:r w:rsidR="00652223">
      <w:rPr>
        <w:rFonts w:ascii="Arial" w:eastAsia="Times New Roman" w:hAnsi="Arial" w:cs="Arial"/>
        <w:lang w:eastAsia="ru-RU"/>
      </w:rPr>
      <w:t>9</w:t>
    </w:r>
  </w:p>
  <w:p w:rsidR="00361903" w:rsidRPr="002E50F2" w:rsidRDefault="00361903" w:rsidP="00361903">
    <w:pPr>
      <w:autoSpaceDN w:val="0"/>
      <w:spacing w:after="0"/>
      <w:jc w:val="right"/>
      <w:rPr>
        <w:rFonts w:ascii="Arial" w:eastAsia="Times New Roman" w:hAnsi="Arial" w:cs="Arial"/>
        <w:bCs/>
        <w:iCs/>
        <w:lang w:eastAsia="ru-RU"/>
      </w:rPr>
    </w:pPr>
    <w:r w:rsidRPr="002E50F2">
      <w:rPr>
        <w:rFonts w:ascii="Arial" w:eastAsia="Times New Roman" w:hAnsi="Arial" w:cs="Arial"/>
        <w:lang w:eastAsia="ru-RU"/>
      </w:rPr>
      <w:t xml:space="preserve">к протоколу РГ ОДМ </w:t>
    </w:r>
    <w:proofErr w:type="spellStart"/>
    <w:r w:rsidRPr="002E50F2">
      <w:rPr>
        <w:rFonts w:ascii="Arial" w:eastAsia="Times New Roman" w:hAnsi="Arial" w:cs="Arial"/>
        <w:bCs/>
        <w:iCs/>
        <w:lang w:eastAsia="ru-RU"/>
      </w:rPr>
      <w:t>НТКМетр</w:t>
    </w:r>
    <w:proofErr w:type="spellEnd"/>
    <w:r w:rsidRPr="002E50F2">
      <w:rPr>
        <w:rFonts w:ascii="Arial" w:eastAsia="Times New Roman" w:hAnsi="Arial" w:cs="Arial"/>
        <w:bCs/>
        <w:iCs/>
        <w:lang w:eastAsia="ru-RU"/>
      </w:rPr>
      <w:t xml:space="preserve"> № 22-2023</w:t>
    </w:r>
  </w:p>
  <w:p w:rsidR="002E50F2" w:rsidRDefault="002E50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5A6"/>
    <w:multiLevelType w:val="hybridMultilevel"/>
    <w:tmpl w:val="6F00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033FF"/>
    <w:multiLevelType w:val="hybridMultilevel"/>
    <w:tmpl w:val="AC62B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35611"/>
    <w:multiLevelType w:val="hybridMultilevel"/>
    <w:tmpl w:val="1ACC5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13DA1"/>
    <w:multiLevelType w:val="multilevel"/>
    <w:tmpl w:val="813EBAB4"/>
    <w:styleLink w:val="1"/>
    <w:lvl w:ilvl="0">
      <w:start w:val="1"/>
      <w:numFmt w:val="decimal"/>
      <w:suff w:val="space"/>
      <w:lvlText w:val="Рисунок %1 -"/>
      <w:lvlJc w:val="center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F3440AE"/>
    <w:multiLevelType w:val="hybridMultilevel"/>
    <w:tmpl w:val="04BE3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none"/>
        <w:lvlText w:val="%1Рисунок 1 - "/>
        <w:lvlJc w:val="left"/>
        <w:pPr>
          <w:ind w:left="360" w:hanging="360"/>
        </w:pPr>
        <w:rPr>
          <w:rFonts w:ascii="Times New Roman" w:hAnsi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4C9"/>
    <w:rsid w:val="000715DF"/>
    <w:rsid w:val="000731B5"/>
    <w:rsid w:val="00153CCD"/>
    <w:rsid w:val="001C47B0"/>
    <w:rsid w:val="002774A2"/>
    <w:rsid w:val="002814C9"/>
    <w:rsid w:val="002E50F2"/>
    <w:rsid w:val="00361903"/>
    <w:rsid w:val="003F717E"/>
    <w:rsid w:val="00467FB0"/>
    <w:rsid w:val="004E0B32"/>
    <w:rsid w:val="00545714"/>
    <w:rsid w:val="00562B50"/>
    <w:rsid w:val="00574FB4"/>
    <w:rsid w:val="00652223"/>
    <w:rsid w:val="006A040D"/>
    <w:rsid w:val="00711E87"/>
    <w:rsid w:val="00951889"/>
    <w:rsid w:val="00993DCE"/>
    <w:rsid w:val="009C2FC8"/>
    <w:rsid w:val="009D2334"/>
    <w:rsid w:val="00B669E3"/>
    <w:rsid w:val="00C80DC5"/>
    <w:rsid w:val="00CD6B2C"/>
    <w:rsid w:val="00D867F0"/>
    <w:rsid w:val="00F54ABF"/>
    <w:rsid w:val="00F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0892-A8A0-408A-AEAB-DACC4273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993DCE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0F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E50F2"/>
  </w:style>
  <w:style w:type="paragraph" w:styleId="a5">
    <w:name w:val="footer"/>
    <w:basedOn w:val="a"/>
    <w:link w:val="a6"/>
    <w:uiPriority w:val="99"/>
    <w:unhideWhenUsed/>
    <w:rsid w:val="002E50F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E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1391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Baronova</dc:creator>
  <cp:lastModifiedBy>Сергей Дроздов</cp:lastModifiedBy>
  <cp:revision>7</cp:revision>
  <dcterms:created xsi:type="dcterms:W3CDTF">2023-04-20T15:20:00Z</dcterms:created>
  <dcterms:modified xsi:type="dcterms:W3CDTF">2023-05-02T07:02:00Z</dcterms:modified>
</cp:coreProperties>
</file>